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7B" w:rsidRDefault="00B2137B" w:rsidP="00B2137B">
      <w:pPr>
        <w:pStyle w:val="Pa4"/>
        <w:spacing w:after="1320"/>
        <w:jc w:val="right"/>
        <w:rPr>
          <w:rFonts w:cs="Palatino Linotype"/>
          <w:color w:val="000000"/>
          <w:sz w:val="32"/>
          <w:szCs w:val="32"/>
        </w:rPr>
      </w:pPr>
      <w:bookmarkStart w:id="0" w:name="_GoBack"/>
      <w:bookmarkEnd w:id="0"/>
      <w:r>
        <w:rPr>
          <w:rFonts w:cs="Palatino Linotype"/>
          <w:color w:val="000000"/>
          <w:sz w:val="32"/>
          <w:szCs w:val="32"/>
        </w:rPr>
        <w:t>Spis treści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>Wstęp........................................................................................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...................................</w:t>
      </w:r>
      <w:r>
        <w:rPr>
          <w:rFonts w:cs="Palatino Linotype"/>
          <w:color w:val="000000"/>
          <w:sz w:val="22"/>
          <w:szCs w:val="22"/>
        </w:rPr>
        <w:t>................7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Roman </w:t>
      </w:r>
      <w:proofErr w:type="spellStart"/>
      <w:r>
        <w:rPr>
          <w:rFonts w:cs="Palatino Linotype"/>
          <w:color w:val="000000"/>
          <w:sz w:val="22"/>
          <w:szCs w:val="22"/>
        </w:rPr>
        <w:t>Szuchewycz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Rozkazał mordować Polaków............</w:t>
      </w:r>
      <w:r>
        <w:rPr>
          <w:rFonts w:cs="Palatino Linotype"/>
          <w:color w:val="000000"/>
          <w:sz w:val="22"/>
          <w:szCs w:val="22"/>
        </w:rPr>
        <w:t>.........................................</w:t>
      </w:r>
      <w:r>
        <w:rPr>
          <w:rFonts w:cs="Palatino Linotype"/>
          <w:color w:val="000000"/>
          <w:sz w:val="22"/>
          <w:szCs w:val="22"/>
        </w:rPr>
        <w:t>.......11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>Wasyl Sydor — Kierował mordami Polaków............................</w:t>
      </w:r>
      <w:r>
        <w:rPr>
          <w:rFonts w:cs="Palatino Linotype"/>
          <w:color w:val="000000"/>
          <w:sz w:val="22"/>
          <w:szCs w:val="22"/>
        </w:rPr>
        <w:t>..........................................</w:t>
      </w:r>
      <w:r>
        <w:rPr>
          <w:rFonts w:cs="Palatino Linotype"/>
          <w:color w:val="000000"/>
          <w:sz w:val="22"/>
          <w:szCs w:val="22"/>
        </w:rPr>
        <w:t>.....69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III: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Ołeksandr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Hasyn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Sprawnie organizował pogromy..............</w:t>
      </w:r>
      <w:r>
        <w:rPr>
          <w:rFonts w:cs="Palatino Linotype"/>
          <w:color w:val="000000"/>
          <w:sz w:val="22"/>
          <w:szCs w:val="22"/>
        </w:rPr>
        <w:t>..........................................</w:t>
      </w:r>
      <w:r>
        <w:rPr>
          <w:rFonts w:cs="Palatino Linotype"/>
          <w:color w:val="000000"/>
          <w:sz w:val="22"/>
          <w:szCs w:val="22"/>
        </w:rPr>
        <w:t>.....81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IV: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>Wasyl Andrusiak — „</w:t>
      </w:r>
      <w:proofErr w:type="spellStart"/>
      <w:r>
        <w:rPr>
          <w:rFonts w:cs="Palatino Linotype"/>
          <w:color w:val="000000"/>
          <w:sz w:val="22"/>
          <w:szCs w:val="22"/>
        </w:rPr>
        <w:t>Rizun</w:t>
      </w:r>
      <w:proofErr w:type="spellEnd"/>
      <w:r>
        <w:rPr>
          <w:rFonts w:cs="Palatino Linotype"/>
          <w:color w:val="000000"/>
          <w:sz w:val="22"/>
          <w:szCs w:val="22"/>
        </w:rPr>
        <w:t>” ze Śniatynia.............................</w:t>
      </w:r>
      <w:r>
        <w:rPr>
          <w:rFonts w:cs="Palatino Linotype"/>
          <w:color w:val="000000"/>
          <w:sz w:val="22"/>
          <w:szCs w:val="22"/>
        </w:rPr>
        <w:t>..........................................</w:t>
      </w:r>
      <w:r>
        <w:rPr>
          <w:rFonts w:cs="Palatino Linotype"/>
          <w:color w:val="000000"/>
          <w:sz w:val="22"/>
          <w:szCs w:val="22"/>
        </w:rPr>
        <w:t>.........96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V: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Mykoła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Arsenycz</w:t>
      </w:r>
      <w:proofErr w:type="spellEnd"/>
      <w:r>
        <w:rPr>
          <w:rFonts w:cs="Palatino Linotype"/>
          <w:color w:val="000000"/>
          <w:sz w:val="22"/>
          <w:szCs w:val="22"/>
        </w:rPr>
        <w:t>-Berezowski — Zbrodniarz i psychopata......</w:t>
      </w:r>
      <w:r>
        <w:rPr>
          <w:rFonts w:cs="Palatino Linotype"/>
          <w:color w:val="000000"/>
          <w:sz w:val="22"/>
          <w:szCs w:val="22"/>
        </w:rPr>
        <w:t>..........................................</w:t>
      </w:r>
      <w:r>
        <w:rPr>
          <w:rFonts w:cs="Palatino Linotype"/>
          <w:color w:val="000000"/>
          <w:sz w:val="22"/>
          <w:szCs w:val="22"/>
        </w:rPr>
        <w:t>...110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VI: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Dmytro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Karpenko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„</w:t>
      </w:r>
      <w:proofErr w:type="spellStart"/>
      <w:r>
        <w:rPr>
          <w:rFonts w:cs="Palatino Linotype"/>
          <w:color w:val="000000"/>
          <w:sz w:val="22"/>
          <w:szCs w:val="22"/>
        </w:rPr>
        <w:t>Jastrub</w:t>
      </w:r>
      <w:proofErr w:type="spellEnd"/>
      <w:r>
        <w:rPr>
          <w:rFonts w:cs="Palatino Linotype"/>
          <w:color w:val="000000"/>
          <w:sz w:val="22"/>
          <w:szCs w:val="22"/>
        </w:rPr>
        <w:t>” — Mordował</w:t>
      </w:r>
      <w:r>
        <w:rPr>
          <w:rFonts w:cs="Palatino Linotype"/>
          <w:color w:val="000000"/>
          <w:sz w:val="22"/>
          <w:szCs w:val="22"/>
        </w:rPr>
        <w:t xml:space="preserve"> nie tylko </w:t>
      </w:r>
      <w:r>
        <w:rPr>
          <w:rFonts w:cs="Palatino Linotype"/>
          <w:color w:val="000000"/>
          <w:sz w:val="22"/>
          <w:szCs w:val="22"/>
        </w:rPr>
        <w:t xml:space="preserve">w powiecie </w:t>
      </w:r>
      <w:proofErr w:type="spellStart"/>
      <w:r>
        <w:rPr>
          <w:rFonts w:cs="Palatino Linotype"/>
          <w:color w:val="000000"/>
          <w:sz w:val="22"/>
          <w:szCs w:val="22"/>
        </w:rPr>
        <w:t>rohatyń</w:t>
      </w:r>
      <w:r>
        <w:rPr>
          <w:rFonts w:cs="Palatino Linotype"/>
          <w:color w:val="000000"/>
          <w:sz w:val="22"/>
          <w:szCs w:val="22"/>
        </w:rPr>
        <w:t>skim</w:t>
      </w:r>
      <w:proofErr w:type="spellEnd"/>
      <w:r>
        <w:rPr>
          <w:rFonts w:cs="Palatino Linotype"/>
          <w:color w:val="000000"/>
          <w:sz w:val="22"/>
          <w:szCs w:val="22"/>
        </w:rPr>
        <w:t>..................</w:t>
      </w:r>
      <w:r>
        <w:rPr>
          <w:rFonts w:cs="Palatino Linotype"/>
          <w:color w:val="000000"/>
          <w:sz w:val="22"/>
          <w:szCs w:val="22"/>
        </w:rPr>
        <w:t>..127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VII: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>Maksym Skorupski — Zbrodniarz z Podkamienia...........</w:t>
      </w:r>
      <w:r>
        <w:rPr>
          <w:rFonts w:cs="Palatino Linotype"/>
          <w:color w:val="000000"/>
          <w:sz w:val="22"/>
          <w:szCs w:val="22"/>
        </w:rPr>
        <w:t>..........................................</w:t>
      </w:r>
      <w:r>
        <w:rPr>
          <w:rFonts w:cs="Palatino Linotype"/>
          <w:color w:val="000000"/>
          <w:sz w:val="22"/>
          <w:szCs w:val="22"/>
        </w:rPr>
        <w:t>.............141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VIII: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Pawło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Wacyk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„Prut” — „</w:t>
      </w:r>
      <w:proofErr w:type="spellStart"/>
      <w:r>
        <w:rPr>
          <w:rFonts w:cs="Palatino Linotype"/>
          <w:color w:val="000000"/>
          <w:sz w:val="22"/>
          <w:szCs w:val="22"/>
        </w:rPr>
        <w:t>Smert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Lacham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– sława </w:t>
      </w:r>
      <w:proofErr w:type="spellStart"/>
      <w:r>
        <w:rPr>
          <w:rFonts w:cs="Palatino Linotype"/>
          <w:color w:val="000000"/>
          <w:sz w:val="22"/>
          <w:szCs w:val="22"/>
        </w:rPr>
        <w:t>Ukraini</w:t>
      </w:r>
      <w:proofErr w:type="spellEnd"/>
      <w:r>
        <w:rPr>
          <w:rFonts w:cs="Palatino Linotype"/>
          <w:color w:val="000000"/>
          <w:sz w:val="22"/>
          <w:szCs w:val="22"/>
        </w:rPr>
        <w:t>”</w:t>
      </w:r>
      <w:r>
        <w:rPr>
          <w:rFonts w:cs="Palatino Linotype"/>
          <w:color w:val="000000"/>
          <w:sz w:val="22"/>
          <w:szCs w:val="22"/>
        </w:rPr>
        <w:t>……………………………..</w:t>
      </w:r>
      <w:r>
        <w:rPr>
          <w:rFonts w:cs="Palatino Linotype"/>
          <w:color w:val="000000"/>
          <w:sz w:val="22"/>
          <w:szCs w:val="22"/>
        </w:rPr>
        <w:t>..........153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IX: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Omelan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Polowy — Krwawy watażka spod Zborowa..............</w:t>
      </w:r>
      <w:r>
        <w:rPr>
          <w:rFonts w:cs="Palatino Linotype"/>
          <w:color w:val="000000"/>
          <w:sz w:val="22"/>
          <w:szCs w:val="22"/>
        </w:rPr>
        <w:t>............................................</w:t>
      </w:r>
      <w:r>
        <w:rPr>
          <w:rFonts w:cs="Palatino Linotype"/>
          <w:color w:val="000000"/>
          <w:sz w:val="22"/>
          <w:szCs w:val="22"/>
        </w:rPr>
        <w:t>....167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Ołeksandr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Łućkyj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Kazał zlikwidować niepożą</w:t>
      </w:r>
      <w:r>
        <w:rPr>
          <w:rFonts w:cs="Palatino Linotype"/>
          <w:color w:val="000000"/>
          <w:sz w:val="22"/>
          <w:szCs w:val="22"/>
        </w:rPr>
        <w:t xml:space="preserve">dany </w:t>
      </w:r>
      <w:r>
        <w:rPr>
          <w:rFonts w:cs="Palatino Linotype"/>
          <w:color w:val="000000"/>
          <w:sz w:val="22"/>
          <w:szCs w:val="22"/>
        </w:rPr>
        <w:t>element – komunistów i Pola</w:t>
      </w:r>
      <w:r>
        <w:rPr>
          <w:rFonts w:cs="Palatino Linotype"/>
          <w:color w:val="000000"/>
          <w:sz w:val="22"/>
          <w:szCs w:val="22"/>
        </w:rPr>
        <w:t>ków...</w:t>
      </w:r>
      <w:r>
        <w:rPr>
          <w:rFonts w:cs="Palatino Linotype"/>
          <w:color w:val="000000"/>
          <w:sz w:val="22"/>
          <w:szCs w:val="22"/>
        </w:rPr>
        <w:t>175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Iwan </w:t>
      </w:r>
      <w:proofErr w:type="spellStart"/>
      <w:r>
        <w:rPr>
          <w:rFonts w:cs="Palatino Linotype"/>
          <w:color w:val="000000"/>
          <w:sz w:val="22"/>
          <w:szCs w:val="22"/>
        </w:rPr>
        <w:t>Ławriw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„</w:t>
      </w:r>
      <w:proofErr w:type="spellStart"/>
      <w:r>
        <w:rPr>
          <w:rFonts w:cs="Palatino Linotype"/>
          <w:color w:val="000000"/>
          <w:sz w:val="22"/>
          <w:szCs w:val="22"/>
        </w:rPr>
        <w:t>Neczaj</w:t>
      </w:r>
      <w:proofErr w:type="spellEnd"/>
      <w:r>
        <w:rPr>
          <w:rFonts w:cs="Palatino Linotype"/>
          <w:color w:val="000000"/>
          <w:sz w:val="22"/>
          <w:szCs w:val="22"/>
        </w:rPr>
        <w:t>” poganiał do rizania..............</w:t>
      </w:r>
      <w:r>
        <w:rPr>
          <w:rFonts w:cs="Palatino Linotype"/>
          <w:color w:val="000000"/>
          <w:sz w:val="22"/>
          <w:szCs w:val="22"/>
        </w:rPr>
        <w:t>............................................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................193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Wołodymyr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Jakubowski — Zbrodniarz z polską duszą....</w:t>
      </w:r>
      <w:r>
        <w:rPr>
          <w:rFonts w:cs="Palatino Linotype"/>
          <w:color w:val="000000"/>
          <w:sz w:val="22"/>
          <w:szCs w:val="22"/>
        </w:rPr>
        <w:t>......................................</w:t>
      </w:r>
      <w:r>
        <w:rPr>
          <w:rFonts w:cs="Palatino Linotype"/>
          <w:color w:val="000000"/>
          <w:sz w:val="22"/>
          <w:szCs w:val="22"/>
        </w:rPr>
        <w:t>..</w:t>
      </w:r>
      <w:r>
        <w:rPr>
          <w:rFonts w:cs="Palatino Linotype"/>
          <w:color w:val="000000"/>
          <w:sz w:val="22"/>
          <w:szCs w:val="22"/>
        </w:rPr>
        <w:t>......</w:t>
      </w:r>
      <w:r>
        <w:rPr>
          <w:rFonts w:cs="Palatino Linotype"/>
          <w:color w:val="000000"/>
          <w:sz w:val="22"/>
          <w:szCs w:val="22"/>
        </w:rPr>
        <w:t>.........203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XIII: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Wasyl </w:t>
      </w:r>
      <w:proofErr w:type="spellStart"/>
      <w:r>
        <w:rPr>
          <w:rFonts w:cs="Palatino Linotype"/>
          <w:color w:val="000000"/>
          <w:sz w:val="22"/>
          <w:szCs w:val="22"/>
        </w:rPr>
        <w:t>Iwanowycz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Wasyljaszko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Zaczął od wyrżnię</w:t>
      </w:r>
      <w:r>
        <w:rPr>
          <w:rFonts w:cs="Palatino Linotype"/>
          <w:color w:val="000000"/>
          <w:sz w:val="22"/>
          <w:szCs w:val="22"/>
        </w:rPr>
        <w:t xml:space="preserve">cia </w:t>
      </w:r>
      <w:r>
        <w:rPr>
          <w:rFonts w:cs="Palatino Linotype"/>
          <w:color w:val="000000"/>
          <w:sz w:val="22"/>
          <w:szCs w:val="22"/>
        </w:rPr>
        <w:t>leśników....................</w:t>
      </w:r>
      <w:r>
        <w:rPr>
          <w:rFonts w:cs="Palatino Linotype"/>
          <w:color w:val="000000"/>
          <w:sz w:val="22"/>
          <w:szCs w:val="22"/>
        </w:rPr>
        <w:t>.................</w:t>
      </w:r>
      <w:r>
        <w:rPr>
          <w:rFonts w:cs="Palatino Linotype"/>
          <w:color w:val="000000"/>
          <w:sz w:val="22"/>
          <w:szCs w:val="22"/>
        </w:rPr>
        <w:t>.....211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XIV: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Iwan </w:t>
      </w:r>
      <w:proofErr w:type="spellStart"/>
      <w:r>
        <w:rPr>
          <w:rFonts w:cs="Palatino Linotype"/>
          <w:color w:val="000000"/>
          <w:sz w:val="22"/>
          <w:szCs w:val="22"/>
        </w:rPr>
        <w:t>Belejłowycz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„</w:t>
      </w:r>
      <w:proofErr w:type="spellStart"/>
      <w:r>
        <w:rPr>
          <w:rFonts w:cs="Palatino Linotype"/>
          <w:color w:val="000000"/>
          <w:sz w:val="22"/>
          <w:szCs w:val="22"/>
        </w:rPr>
        <w:t>Dzwinczuk</w:t>
      </w:r>
      <w:proofErr w:type="spellEnd"/>
      <w:r>
        <w:rPr>
          <w:rFonts w:cs="Palatino Linotype"/>
          <w:color w:val="000000"/>
          <w:sz w:val="22"/>
          <w:szCs w:val="22"/>
        </w:rPr>
        <w:t>” — Przecierał</w:t>
      </w:r>
      <w:r>
        <w:rPr>
          <w:rFonts w:cs="Palatino Linotype"/>
          <w:color w:val="000000"/>
          <w:sz w:val="22"/>
          <w:szCs w:val="22"/>
        </w:rPr>
        <w:t xml:space="preserve"> szlaki </w:t>
      </w:r>
      <w:r>
        <w:rPr>
          <w:rFonts w:cs="Palatino Linotype"/>
          <w:color w:val="000000"/>
          <w:sz w:val="22"/>
          <w:szCs w:val="22"/>
        </w:rPr>
        <w:t>zbrodniarzom........................................225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XV: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Petro </w:t>
      </w:r>
      <w:proofErr w:type="spellStart"/>
      <w:r>
        <w:rPr>
          <w:rFonts w:cs="Palatino Linotype"/>
          <w:color w:val="000000"/>
          <w:sz w:val="22"/>
          <w:szCs w:val="22"/>
        </w:rPr>
        <w:t>Chamczuk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Mordował Polaków w Tarnopolskiem......</w:t>
      </w:r>
      <w:r>
        <w:rPr>
          <w:rFonts w:cs="Palatino Linotype"/>
          <w:color w:val="000000"/>
          <w:sz w:val="22"/>
          <w:szCs w:val="22"/>
        </w:rPr>
        <w:t>.............................................</w:t>
      </w:r>
      <w:r>
        <w:rPr>
          <w:rFonts w:cs="Palatino Linotype"/>
          <w:color w:val="000000"/>
          <w:sz w:val="22"/>
          <w:szCs w:val="22"/>
        </w:rPr>
        <w:t>...235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XVI: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Wasyl </w:t>
      </w:r>
      <w:proofErr w:type="spellStart"/>
      <w:r>
        <w:rPr>
          <w:rFonts w:cs="Palatino Linotype"/>
          <w:color w:val="000000"/>
          <w:sz w:val="22"/>
          <w:szCs w:val="22"/>
        </w:rPr>
        <w:t>Fedynśkyj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„</w:t>
      </w:r>
      <w:proofErr w:type="spellStart"/>
      <w:r>
        <w:rPr>
          <w:rFonts w:cs="Palatino Linotype"/>
          <w:color w:val="000000"/>
          <w:sz w:val="22"/>
          <w:szCs w:val="22"/>
        </w:rPr>
        <w:t>Pawuk</w:t>
      </w:r>
      <w:proofErr w:type="spellEnd"/>
      <w:r>
        <w:rPr>
          <w:rFonts w:cs="Palatino Linotype"/>
          <w:color w:val="000000"/>
          <w:sz w:val="22"/>
          <w:szCs w:val="22"/>
        </w:rPr>
        <w:t>” — Miał sporo na sumieniu....</w:t>
      </w:r>
      <w:r>
        <w:rPr>
          <w:rFonts w:cs="Palatino Linotype"/>
          <w:color w:val="000000"/>
          <w:sz w:val="22"/>
          <w:szCs w:val="22"/>
        </w:rPr>
        <w:t>............................................</w:t>
      </w:r>
      <w:r>
        <w:rPr>
          <w:rFonts w:cs="Palatino Linotype"/>
          <w:color w:val="000000"/>
          <w:sz w:val="22"/>
          <w:szCs w:val="22"/>
        </w:rPr>
        <w:t>............254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XVII: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Ks. Iwan </w:t>
      </w:r>
      <w:proofErr w:type="spellStart"/>
      <w:r>
        <w:rPr>
          <w:rFonts w:cs="Palatino Linotype"/>
          <w:color w:val="000000"/>
          <w:sz w:val="22"/>
          <w:szCs w:val="22"/>
        </w:rPr>
        <w:t>Hrynioch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Kapelan zbrodniarzy..................</w:t>
      </w:r>
      <w:r>
        <w:rPr>
          <w:rFonts w:cs="Palatino Linotype"/>
          <w:color w:val="000000"/>
          <w:sz w:val="22"/>
          <w:szCs w:val="22"/>
        </w:rPr>
        <w:t>............................................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................271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XVIII: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Ostap </w:t>
      </w:r>
      <w:proofErr w:type="spellStart"/>
      <w:r>
        <w:rPr>
          <w:rFonts w:cs="Palatino Linotype"/>
          <w:color w:val="000000"/>
          <w:sz w:val="22"/>
          <w:szCs w:val="22"/>
        </w:rPr>
        <w:t>Łynda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„Jarema” — Od ulotek do rzezi..............</w:t>
      </w:r>
      <w:r>
        <w:rPr>
          <w:rFonts w:cs="Palatino Linotype"/>
          <w:color w:val="000000"/>
          <w:sz w:val="22"/>
          <w:szCs w:val="22"/>
        </w:rPr>
        <w:t>............................................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..................290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XIX: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lastRenderedPageBreak/>
        <w:t>Dmytro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Majiwśkyj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Palnął sobie w łeb..............</w:t>
      </w:r>
      <w:r>
        <w:rPr>
          <w:rFonts w:cs="Palatino Linotype"/>
          <w:color w:val="000000"/>
          <w:sz w:val="22"/>
          <w:szCs w:val="22"/>
        </w:rPr>
        <w:t>.............................................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........................303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XX: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Osyp </w:t>
      </w:r>
      <w:proofErr w:type="spellStart"/>
      <w:r>
        <w:rPr>
          <w:rFonts w:cs="Palatino Linotype"/>
          <w:color w:val="000000"/>
          <w:sz w:val="22"/>
          <w:szCs w:val="22"/>
        </w:rPr>
        <w:t>Mychajło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Petrowycz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Szkambara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Organizował</w:t>
      </w:r>
      <w:r>
        <w:rPr>
          <w:rFonts w:cs="Palatino Linotype"/>
          <w:color w:val="000000"/>
          <w:sz w:val="22"/>
          <w:szCs w:val="22"/>
        </w:rPr>
        <w:t xml:space="preserve"> </w:t>
      </w:r>
      <w:r>
        <w:rPr>
          <w:rFonts w:cs="Palatino Linotype"/>
          <w:color w:val="000000"/>
          <w:sz w:val="22"/>
          <w:szCs w:val="22"/>
        </w:rPr>
        <w:t>ludobójst</w:t>
      </w:r>
      <w:r>
        <w:rPr>
          <w:rFonts w:cs="Palatino Linotype"/>
          <w:color w:val="000000"/>
          <w:sz w:val="22"/>
          <w:szCs w:val="22"/>
        </w:rPr>
        <w:t>wo…………………..</w:t>
      </w:r>
      <w:r>
        <w:rPr>
          <w:rFonts w:cs="Palatino Linotype"/>
          <w:color w:val="000000"/>
          <w:sz w:val="22"/>
          <w:szCs w:val="22"/>
        </w:rPr>
        <w:t>.........313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XXI: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Marijan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Łukaszewycz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Grasował na Chełmszczyźnie</w:t>
      </w:r>
      <w:r>
        <w:rPr>
          <w:rFonts w:cs="Palatino Linotype"/>
          <w:color w:val="000000"/>
          <w:sz w:val="22"/>
          <w:szCs w:val="22"/>
        </w:rPr>
        <w:t>……………………………….......</w:t>
      </w:r>
      <w:r>
        <w:rPr>
          <w:rFonts w:cs="Palatino Linotype"/>
          <w:color w:val="000000"/>
          <w:sz w:val="22"/>
          <w:szCs w:val="22"/>
        </w:rPr>
        <w:t>......337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XXII: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Iwan </w:t>
      </w:r>
      <w:proofErr w:type="spellStart"/>
      <w:r>
        <w:rPr>
          <w:rFonts w:cs="Palatino Linotype"/>
          <w:color w:val="000000"/>
          <w:sz w:val="22"/>
          <w:szCs w:val="22"/>
        </w:rPr>
        <w:t>Rawłyk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Stworzył podwaliny zbrodni..........</w:t>
      </w:r>
      <w:r>
        <w:rPr>
          <w:rFonts w:cs="Palatino Linotype"/>
          <w:color w:val="000000"/>
          <w:sz w:val="22"/>
          <w:szCs w:val="22"/>
        </w:rPr>
        <w:t>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.....................348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XXIII: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Josyp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</w:t>
      </w:r>
      <w:proofErr w:type="spellStart"/>
      <w:r>
        <w:rPr>
          <w:rFonts w:cs="Palatino Linotype"/>
          <w:color w:val="000000"/>
          <w:sz w:val="22"/>
          <w:szCs w:val="22"/>
        </w:rPr>
        <w:t>Syngalewycz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— Wyrżnął Łozową i nie tylko....</w:t>
      </w:r>
      <w:r>
        <w:rPr>
          <w:rFonts w:cs="Palatino Linotype"/>
          <w:color w:val="000000"/>
          <w:sz w:val="22"/>
          <w:szCs w:val="22"/>
        </w:rPr>
        <w:t>............................................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..................361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 xml:space="preserve">Rozdział XXIV: </w:t>
      </w:r>
    </w:p>
    <w:p w:rsidR="00B2137B" w:rsidRDefault="00B2137B" w:rsidP="00B2137B">
      <w:pPr>
        <w:pStyle w:val="Pa5"/>
        <w:jc w:val="both"/>
        <w:rPr>
          <w:rFonts w:cs="Palatino Linotype"/>
          <w:color w:val="000000"/>
          <w:sz w:val="22"/>
          <w:szCs w:val="22"/>
        </w:rPr>
      </w:pPr>
      <w:proofErr w:type="spellStart"/>
      <w:r>
        <w:rPr>
          <w:rFonts w:cs="Palatino Linotype"/>
          <w:color w:val="000000"/>
          <w:sz w:val="22"/>
          <w:szCs w:val="22"/>
        </w:rPr>
        <w:t>Mychajło</w:t>
      </w:r>
      <w:proofErr w:type="spellEnd"/>
      <w:r>
        <w:rPr>
          <w:rFonts w:cs="Palatino Linotype"/>
          <w:color w:val="000000"/>
          <w:sz w:val="22"/>
          <w:szCs w:val="22"/>
        </w:rPr>
        <w:t xml:space="preserve"> Galo „</w:t>
      </w:r>
      <w:proofErr w:type="spellStart"/>
      <w:r>
        <w:rPr>
          <w:rFonts w:cs="Palatino Linotype"/>
          <w:color w:val="000000"/>
          <w:sz w:val="22"/>
          <w:szCs w:val="22"/>
        </w:rPr>
        <w:t>Konyk</w:t>
      </w:r>
      <w:proofErr w:type="spellEnd"/>
      <w:r>
        <w:rPr>
          <w:rFonts w:cs="Palatino Linotype"/>
          <w:color w:val="000000"/>
          <w:sz w:val="22"/>
          <w:szCs w:val="22"/>
        </w:rPr>
        <w:t>” — Chciał zdobyć Birczę.......</w:t>
      </w:r>
      <w:r>
        <w:rPr>
          <w:rFonts w:cs="Palatino Linotype"/>
          <w:color w:val="000000"/>
          <w:sz w:val="22"/>
          <w:szCs w:val="22"/>
        </w:rPr>
        <w:t>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...................376</w:t>
      </w:r>
    </w:p>
    <w:p w:rsidR="00B2137B" w:rsidRDefault="00B2137B" w:rsidP="00B2137B">
      <w:pPr>
        <w:pStyle w:val="Pa6"/>
        <w:spacing w:before="40"/>
        <w:jc w:val="both"/>
        <w:rPr>
          <w:rFonts w:cs="Palatino Linotype"/>
          <w:color w:val="000000"/>
          <w:sz w:val="22"/>
          <w:szCs w:val="22"/>
        </w:rPr>
      </w:pPr>
      <w:r>
        <w:rPr>
          <w:rFonts w:cs="Palatino Linotype"/>
          <w:color w:val="000000"/>
          <w:sz w:val="22"/>
          <w:szCs w:val="22"/>
        </w:rPr>
        <w:t>Bibliografia........................................................................................</w:t>
      </w:r>
      <w:r>
        <w:rPr>
          <w:rFonts w:cs="Palatino Linotype"/>
          <w:color w:val="000000"/>
          <w:sz w:val="22"/>
          <w:szCs w:val="22"/>
        </w:rPr>
        <w:t>..........................................</w:t>
      </w:r>
      <w:r>
        <w:rPr>
          <w:rFonts w:cs="Palatino Linotype"/>
          <w:color w:val="000000"/>
          <w:sz w:val="22"/>
          <w:szCs w:val="22"/>
        </w:rPr>
        <w:t>.387</w:t>
      </w:r>
    </w:p>
    <w:p w:rsidR="00572837" w:rsidRDefault="00B2137B" w:rsidP="00B2137B">
      <w:r>
        <w:rPr>
          <w:rStyle w:val="A0"/>
          <w:sz w:val="23"/>
          <w:szCs w:val="23"/>
        </w:rPr>
        <w:t>Indeks......................................................................................</w:t>
      </w:r>
      <w:r>
        <w:rPr>
          <w:rStyle w:val="A0"/>
          <w:sz w:val="23"/>
          <w:szCs w:val="23"/>
        </w:rPr>
        <w:t>.................................................</w:t>
      </w:r>
      <w:r>
        <w:rPr>
          <w:rStyle w:val="A0"/>
          <w:sz w:val="23"/>
          <w:szCs w:val="23"/>
        </w:rPr>
        <w:t>......393</w:t>
      </w:r>
    </w:p>
    <w:sectPr w:rsidR="0057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2"/>
    <w:rsid w:val="00095F57"/>
    <w:rsid w:val="00137B46"/>
    <w:rsid w:val="00572837"/>
    <w:rsid w:val="00616D20"/>
    <w:rsid w:val="00967BD4"/>
    <w:rsid w:val="00982902"/>
    <w:rsid w:val="00B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4">
    <w:name w:val="Pa4"/>
    <w:basedOn w:val="Normalny"/>
    <w:next w:val="Normalny"/>
    <w:uiPriority w:val="99"/>
    <w:rsid w:val="00B2137B"/>
    <w:pPr>
      <w:autoSpaceDE w:val="0"/>
      <w:autoSpaceDN w:val="0"/>
      <w:adjustRightInd w:val="0"/>
      <w:spacing w:after="0" w:line="321" w:lineRule="atLeast"/>
    </w:pPr>
    <w:rPr>
      <w:rFonts w:ascii="Palatino Linotype" w:hAnsi="Palatino Linotype"/>
      <w:sz w:val="24"/>
      <w:szCs w:val="24"/>
    </w:rPr>
  </w:style>
  <w:style w:type="paragraph" w:customStyle="1" w:styleId="Pa5">
    <w:name w:val="Pa5"/>
    <w:basedOn w:val="Normalny"/>
    <w:next w:val="Normalny"/>
    <w:uiPriority w:val="99"/>
    <w:rsid w:val="00B2137B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</w:rPr>
  </w:style>
  <w:style w:type="paragraph" w:customStyle="1" w:styleId="Pa6">
    <w:name w:val="Pa6"/>
    <w:basedOn w:val="Normalny"/>
    <w:next w:val="Normalny"/>
    <w:uiPriority w:val="99"/>
    <w:rsid w:val="00B2137B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</w:rPr>
  </w:style>
  <w:style w:type="character" w:customStyle="1" w:styleId="A0">
    <w:name w:val="A0"/>
    <w:uiPriority w:val="99"/>
    <w:rsid w:val="00B2137B"/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4">
    <w:name w:val="Pa4"/>
    <w:basedOn w:val="Normalny"/>
    <w:next w:val="Normalny"/>
    <w:uiPriority w:val="99"/>
    <w:rsid w:val="00B2137B"/>
    <w:pPr>
      <w:autoSpaceDE w:val="0"/>
      <w:autoSpaceDN w:val="0"/>
      <w:adjustRightInd w:val="0"/>
      <w:spacing w:after="0" w:line="321" w:lineRule="atLeast"/>
    </w:pPr>
    <w:rPr>
      <w:rFonts w:ascii="Palatino Linotype" w:hAnsi="Palatino Linotype"/>
      <w:sz w:val="24"/>
      <w:szCs w:val="24"/>
    </w:rPr>
  </w:style>
  <w:style w:type="paragraph" w:customStyle="1" w:styleId="Pa5">
    <w:name w:val="Pa5"/>
    <w:basedOn w:val="Normalny"/>
    <w:next w:val="Normalny"/>
    <w:uiPriority w:val="99"/>
    <w:rsid w:val="00B2137B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</w:rPr>
  </w:style>
  <w:style w:type="paragraph" w:customStyle="1" w:styleId="Pa6">
    <w:name w:val="Pa6"/>
    <w:basedOn w:val="Normalny"/>
    <w:next w:val="Normalny"/>
    <w:uiPriority w:val="99"/>
    <w:rsid w:val="00B2137B"/>
    <w:pPr>
      <w:autoSpaceDE w:val="0"/>
      <w:autoSpaceDN w:val="0"/>
      <w:adjustRightInd w:val="0"/>
      <w:spacing w:after="0" w:line="221" w:lineRule="atLeast"/>
    </w:pPr>
    <w:rPr>
      <w:rFonts w:ascii="Palatino Linotype" w:hAnsi="Palatino Linotype"/>
      <w:sz w:val="24"/>
      <w:szCs w:val="24"/>
    </w:rPr>
  </w:style>
  <w:style w:type="character" w:customStyle="1" w:styleId="A0">
    <w:name w:val="A0"/>
    <w:uiPriority w:val="99"/>
    <w:rsid w:val="00B2137B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2020-03-05T07:40:00Z</dcterms:created>
  <dcterms:modified xsi:type="dcterms:W3CDTF">2020-03-05T12:03:00Z</dcterms:modified>
</cp:coreProperties>
</file>